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3C4" w:rsidRDefault="006613C4" w:rsidP="006613C4">
      <w:pPr>
        <w:spacing w:line="480" w:lineRule="auto"/>
        <w:jc w:val="center"/>
        <w:rPr>
          <w:rFonts w:ascii="Times New Roman" w:hAnsi="Times New Roman" w:cs="Times New Roman"/>
          <w:sz w:val="24"/>
          <w:szCs w:val="24"/>
        </w:rPr>
      </w:pPr>
    </w:p>
    <w:p w:rsidR="006613C4" w:rsidRDefault="006613C4" w:rsidP="006613C4">
      <w:pPr>
        <w:spacing w:line="480" w:lineRule="auto"/>
        <w:jc w:val="center"/>
        <w:rPr>
          <w:rFonts w:ascii="Times New Roman" w:hAnsi="Times New Roman" w:cs="Times New Roman"/>
          <w:sz w:val="24"/>
          <w:szCs w:val="24"/>
        </w:rPr>
      </w:pPr>
    </w:p>
    <w:p w:rsidR="006613C4" w:rsidRDefault="006613C4" w:rsidP="006613C4">
      <w:pPr>
        <w:spacing w:line="480" w:lineRule="auto"/>
        <w:jc w:val="center"/>
        <w:rPr>
          <w:rFonts w:ascii="Times New Roman" w:hAnsi="Times New Roman" w:cs="Times New Roman"/>
          <w:sz w:val="24"/>
          <w:szCs w:val="24"/>
        </w:rPr>
      </w:pPr>
    </w:p>
    <w:p w:rsidR="006613C4" w:rsidRDefault="006613C4" w:rsidP="006613C4">
      <w:pPr>
        <w:spacing w:line="480" w:lineRule="auto"/>
        <w:jc w:val="center"/>
        <w:rPr>
          <w:rFonts w:ascii="Times New Roman" w:hAnsi="Times New Roman" w:cs="Times New Roman"/>
          <w:sz w:val="24"/>
          <w:szCs w:val="24"/>
        </w:rPr>
      </w:pPr>
    </w:p>
    <w:p w:rsidR="006613C4" w:rsidRDefault="006613C4" w:rsidP="006613C4">
      <w:pPr>
        <w:spacing w:line="480" w:lineRule="auto"/>
        <w:jc w:val="center"/>
        <w:rPr>
          <w:rFonts w:ascii="Times New Roman" w:hAnsi="Times New Roman" w:cs="Times New Roman"/>
          <w:sz w:val="24"/>
          <w:szCs w:val="24"/>
        </w:rPr>
      </w:pPr>
    </w:p>
    <w:p w:rsidR="006613C4" w:rsidRDefault="006613C4" w:rsidP="006613C4">
      <w:pPr>
        <w:spacing w:line="480" w:lineRule="auto"/>
        <w:jc w:val="center"/>
        <w:rPr>
          <w:rFonts w:ascii="Times New Roman" w:hAnsi="Times New Roman" w:cs="Times New Roman"/>
          <w:sz w:val="24"/>
          <w:szCs w:val="24"/>
        </w:rPr>
      </w:pPr>
    </w:p>
    <w:p w:rsidR="006613C4" w:rsidRPr="006613C4" w:rsidRDefault="006613C4" w:rsidP="006613C4">
      <w:pPr>
        <w:spacing w:line="480" w:lineRule="auto"/>
        <w:jc w:val="center"/>
        <w:rPr>
          <w:rFonts w:ascii="Times New Roman" w:hAnsi="Times New Roman" w:cs="Times New Roman"/>
          <w:sz w:val="24"/>
          <w:szCs w:val="24"/>
        </w:rPr>
      </w:pPr>
      <w:r w:rsidRPr="006613C4">
        <w:rPr>
          <w:rFonts w:ascii="Times New Roman" w:hAnsi="Times New Roman" w:cs="Times New Roman"/>
          <w:sz w:val="24"/>
          <w:szCs w:val="24"/>
        </w:rPr>
        <w:t>Legal Issues and Systems</w:t>
      </w:r>
    </w:p>
    <w:p w:rsidR="006613C4" w:rsidRDefault="006613C4" w:rsidP="006613C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613C4" w:rsidRDefault="006613C4" w:rsidP="006613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613C4" w:rsidRDefault="006613C4" w:rsidP="006613C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613C4" w:rsidRDefault="006613C4" w:rsidP="006613C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C0410" w:rsidRDefault="005C0410" w:rsidP="00B51016">
      <w:pPr>
        <w:spacing w:line="480" w:lineRule="auto"/>
        <w:jc w:val="center"/>
        <w:rPr>
          <w:rFonts w:ascii="Times New Roman" w:hAnsi="Times New Roman" w:cs="Times New Roman"/>
          <w:sz w:val="24"/>
          <w:szCs w:val="24"/>
        </w:rPr>
      </w:pPr>
      <w:r w:rsidRPr="005C0410">
        <w:rPr>
          <w:rFonts w:ascii="Times New Roman" w:hAnsi="Times New Roman" w:cs="Times New Roman"/>
          <w:sz w:val="24"/>
          <w:szCs w:val="24"/>
        </w:rPr>
        <w:lastRenderedPageBreak/>
        <w:t xml:space="preserve">Legal </w:t>
      </w:r>
      <w:r w:rsidR="00B51016" w:rsidRPr="005C0410">
        <w:rPr>
          <w:rFonts w:ascii="Times New Roman" w:hAnsi="Times New Roman" w:cs="Times New Roman"/>
          <w:sz w:val="24"/>
          <w:szCs w:val="24"/>
        </w:rPr>
        <w:t>Issues and Systems</w:t>
      </w:r>
    </w:p>
    <w:p w:rsidR="00B51016" w:rsidRPr="00B51016" w:rsidRDefault="00B51016" w:rsidP="00B51016">
      <w:pPr>
        <w:spacing w:line="480" w:lineRule="auto"/>
        <w:ind w:firstLine="720"/>
        <w:rPr>
          <w:rFonts w:ascii="Times New Roman" w:hAnsi="Times New Roman" w:cs="Times New Roman"/>
          <w:sz w:val="24"/>
          <w:szCs w:val="24"/>
        </w:rPr>
      </w:pPr>
      <w:r w:rsidRPr="00B51016">
        <w:rPr>
          <w:rFonts w:ascii="Times New Roman" w:hAnsi="Times New Roman" w:cs="Times New Roman"/>
          <w:sz w:val="24"/>
          <w:szCs w:val="24"/>
        </w:rPr>
        <w:t xml:space="preserve">Concerning this case, the sheriff had every right to demote the deputy since he had been openly criticizing the policies both at work and outside. One of the legal issues involved in this case is defamation. </w:t>
      </w:r>
      <w:r>
        <w:rPr>
          <w:rFonts w:ascii="Times New Roman" w:hAnsi="Times New Roman" w:cs="Times New Roman"/>
          <w:sz w:val="24"/>
          <w:szCs w:val="24"/>
        </w:rPr>
        <w:t>According to Aitchison (2015), d</w:t>
      </w:r>
      <w:r w:rsidRPr="00B51016">
        <w:rPr>
          <w:rFonts w:ascii="Times New Roman" w:hAnsi="Times New Roman" w:cs="Times New Roman"/>
          <w:sz w:val="24"/>
          <w:szCs w:val="24"/>
        </w:rPr>
        <w:t>efamation is a false statement that</w:t>
      </w:r>
      <w:r>
        <w:rPr>
          <w:rFonts w:ascii="Times New Roman" w:hAnsi="Times New Roman" w:cs="Times New Roman"/>
          <w:sz w:val="24"/>
          <w:szCs w:val="24"/>
        </w:rPr>
        <w:t xml:space="preserve"> is communicated to someone thus criticizing and damaging</w:t>
      </w:r>
      <w:r w:rsidRPr="00B51016">
        <w:rPr>
          <w:rFonts w:ascii="Times New Roman" w:hAnsi="Times New Roman" w:cs="Times New Roman"/>
          <w:sz w:val="24"/>
          <w:szCs w:val="24"/>
        </w:rPr>
        <w:t xml:space="preserve"> the</w:t>
      </w:r>
      <w:r>
        <w:rPr>
          <w:rFonts w:ascii="Times New Roman" w:hAnsi="Times New Roman" w:cs="Times New Roman"/>
          <w:sz w:val="24"/>
          <w:szCs w:val="24"/>
        </w:rPr>
        <w:t>ir reputation or</w:t>
      </w:r>
      <w:r w:rsidRPr="00B51016">
        <w:rPr>
          <w:rFonts w:ascii="Times New Roman" w:hAnsi="Times New Roman" w:cs="Times New Roman"/>
          <w:sz w:val="24"/>
          <w:szCs w:val="24"/>
        </w:rPr>
        <w:t xml:space="preserve"> good name. Besides, defamation influences others negatively to defiance towards </w:t>
      </w:r>
      <w:r>
        <w:rPr>
          <w:rFonts w:ascii="Times New Roman" w:hAnsi="Times New Roman" w:cs="Times New Roman"/>
          <w:sz w:val="24"/>
          <w:szCs w:val="24"/>
        </w:rPr>
        <w:t xml:space="preserve">the set </w:t>
      </w:r>
      <w:r w:rsidRPr="00B51016">
        <w:rPr>
          <w:rFonts w:ascii="Times New Roman" w:hAnsi="Times New Roman" w:cs="Times New Roman"/>
          <w:sz w:val="24"/>
          <w:szCs w:val="24"/>
        </w:rPr>
        <w:t>policies or rules. In regards to this case, defamation was done through speaking since the deputy openly criticized the sheriff’s policies both at work and outside. In other words, defamation through speaking is known as slander. In regards to seeking justice, it is recommended that one keep a log of when and where the slanderous comments occur</w:t>
      </w:r>
      <w:r>
        <w:rPr>
          <w:rFonts w:ascii="Times New Roman" w:hAnsi="Times New Roman" w:cs="Times New Roman"/>
          <w:sz w:val="24"/>
          <w:szCs w:val="24"/>
        </w:rPr>
        <w:t>red</w:t>
      </w:r>
      <w:r w:rsidRPr="00B51016">
        <w:rPr>
          <w:rFonts w:ascii="Times New Roman" w:hAnsi="Times New Roman" w:cs="Times New Roman"/>
          <w:sz w:val="24"/>
          <w:szCs w:val="24"/>
        </w:rPr>
        <w:t xml:space="preserve"> and exactly what was said</w:t>
      </w:r>
      <w:r>
        <w:rPr>
          <w:rFonts w:ascii="Times New Roman" w:hAnsi="Times New Roman" w:cs="Times New Roman"/>
          <w:sz w:val="24"/>
          <w:szCs w:val="24"/>
        </w:rPr>
        <w:t xml:space="preserve"> for the purpose of providing evidence in court</w:t>
      </w:r>
      <w:r w:rsidRPr="00B51016">
        <w:rPr>
          <w:rFonts w:ascii="Times New Roman" w:hAnsi="Times New Roman" w:cs="Times New Roman"/>
          <w:sz w:val="24"/>
          <w:szCs w:val="24"/>
        </w:rPr>
        <w:t xml:space="preserve">. </w:t>
      </w:r>
    </w:p>
    <w:p w:rsidR="00B51016" w:rsidRPr="00B51016" w:rsidRDefault="00B51016" w:rsidP="00B51016">
      <w:pPr>
        <w:spacing w:line="480" w:lineRule="auto"/>
        <w:ind w:firstLine="720"/>
        <w:rPr>
          <w:rFonts w:ascii="Times New Roman" w:hAnsi="Times New Roman" w:cs="Times New Roman"/>
          <w:sz w:val="24"/>
          <w:szCs w:val="24"/>
        </w:rPr>
      </w:pPr>
      <w:r w:rsidRPr="00B51016">
        <w:rPr>
          <w:rFonts w:ascii="Times New Roman" w:hAnsi="Times New Roman" w:cs="Times New Roman"/>
          <w:sz w:val="24"/>
          <w:szCs w:val="24"/>
        </w:rPr>
        <w:t>Another legal issue involved in this case is intentional infliction of emotional distress. Statements that support an intentional infliction of emotional distress usually cla</w:t>
      </w:r>
      <w:r>
        <w:rPr>
          <w:rFonts w:ascii="Times New Roman" w:hAnsi="Times New Roman" w:cs="Times New Roman"/>
          <w:sz w:val="24"/>
          <w:szCs w:val="24"/>
        </w:rPr>
        <w:t>im outrageous characters based o</w:t>
      </w:r>
      <w:r w:rsidRPr="00B51016">
        <w:rPr>
          <w:rFonts w:ascii="Times New Roman" w:hAnsi="Times New Roman" w:cs="Times New Roman"/>
          <w:sz w:val="24"/>
          <w:szCs w:val="24"/>
        </w:rPr>
        <w:t xml:space="preserve">n extreme degrees beyond all possible bounds of decency and utterly intolerable in a civilized community (Aitchison, 2015). In regards to this case, the court can argue that the deputy caused </w:t>
      </w:r>
      <w:r>
        <w:rPr>
          <w:rFonts w:ascii="Times New Roman" w:hAnsi="Times New Roman" w:cs="Times New Roman"/>
          <w:sz w:val="24"/>
          <w:szCs w:val="24"/>
        </w:rPr>
        <w:t xml:space="preserve">malicious </w:t>
      </w:r>
      <w:r w:rsidRPr="00B51016">
        <w:rPr>
          <w:rFonts w:ascii="Times New Roman" w:hAnsi="Times New Roman" w:cs="Times New Roman"/>
          <w:sz w:val="24"/>
          <w:szCs w:val="24"/>
        </w:rPr>
        <w:t>emotional distress t</w:t>
      </w:r>
      <w:r>
        <w:rPr>
          <w:rFonts w:ascii="Times New Roman" w:hAnsi="Times New Roman" w:cs="Times New Roman"/>
          <w:sz w:val="24"/>
          <w:szCs w:val="24"/>
        </w:rPr>
        <w:t>o the sheriff</w:t>
      </w:r>
      <w:r w:rsidRPr="00B51016">
        <w:rPr>
          <w:rFonts w:ascii="Times New Roman" w:hAnsi="Times New Roman" w:cs="Times New Roman"/>
          <w:sz w:val="24"/>
          <w:szCs w:val="24"/>
        </w:rPr>
        <w:t>. If I were the judge, I would rule this case in favor of the sheriff. This is because there is undeniable evi</w:t>
      </w:r>
      <w:r>
        <w:rPr>
          <w:rFonts w:ascii="Times New Roman" w:hAnsi="Times New Roman" w:cs="Times New Roman"/>
          <w:sz w:val="24"/>
          <w:szCs w:val="24"/>
        </w:rPr>
        <w:t>dence that the sheriff’s reputation and name was</w:t>
      </w:r>
      <w:r w:rsidRPr="00B51016">
        <w:rPr>
          <w:rFonts w:ascii="Times New Roman" w:hAnsi="Times New Roman" w:cs="Times New Roman"/>
          <w:sz w:val="24"/>
          <w:szCs w:val="24"/>
        </w:rPr>
        <w:t xml:space="preserve"> violated. Based on the legal issue of defamation, I would demand the deputy to pay significant punitive damages to the sheriff as a result of the reprehensible behavior based on the evidence presented. </w:t>
      </w:r>
    </w:p>
    <w:p w:rsidR="00B51016" w:rsidRDefault="00B51016" w:rsidP="00B51016">
      <w:pPr>
        <w:spacing w:line="480" w:lineRule="auto"/>
        <w:ind w:firstLine="720"/>
        <w:rPr>
          <w:rFonts w:ascii="Times New Roman" w:hAnsi="Times New Roman" w:cs="Times New Roman"/>
          <w:sz w:val="24"/>
          <w:szCs w:val="24"/>
        </w:rPr>
      </w:pPr>
      <w:r w:rsidRPr="00B51016">
        <w:rPr>
          <w:rFonts w:ascii="Times New Roman" w:hAnsi="Times New Roman" w:cs="Times New Roman"/>
          <w:sz w:val="24"/>
          <w:szCs w:val="24"/>
        </w:rPr>
        <w:t xml:space="preserve">Moreover, I would also rule in favor of the sheriff based on the intentional infliction of emotional distress. This is a serious accusation that is beyond all reasonable doubts is atrocious </w:t>
      </w:r>
      <w:r w:rsidRPr="00B51016">
        <w:rPr>
          <w:rFonts w:ascii="Times New Roman" w:hAnsi="Times New Roman" w:cs="Times New Roman"/>
          <w:sz w:val="24"/>
          <w:szCs w:val="24"/>
        </w:rPr>
        <w:lastRenderedPageBreak/>
        <w:t>and intolerable in a civilized</w:t>
      </w:r>
      <w:r>
        <w:rPr>
          <w:rFonts w:ascii="Times New Roman" w:hAnsi="Times New Roman" w:cs="Times New Roman"/>
          <w:sz w:val="24"/>
          <w:szCs w:val="24"/>
        </w:rPr>
        <w:t xml:space="preserve"> society. For that reason, I would</w:t>
      </w:r>
      <w:r w:rsidRPr="00B51016">
        <w:rPr>
          <w:rFonts w:ascii="Times New Roman" w:hAnsi="Times New Roman" w:cs="Times New Roman"/>
          <w:sz w:val="24"/>
          <w:szCs w:val="24"/>
        </w:rPr>
        <w:t xml:space="preserve"> settle this case by demanding the deputy to compensate the sheriff by a significant amount of </w:t>
      </w:r>
      <w:r>
        <w:rPr>
          <w:rFonts w:ascii="Times New Roman" w:hAnsi="Times New Roman" w:cs="Times New Roman"/>
          <w:sz w:val="24"/>
          <w:szCs w:val="24"/>
        </w:rPr>
        <w:t>money as a way of compensation.</w:t>
      </w:r>
    </w:p>
    <w:p w:rsidR="00B51016" w:rsidRPr="00B51016" w:rsidRDefault="00B51016" w:rsidP="00B51016">
      <w:pPr>
        <w:spacing w:line="480" w:lineRule="auto"/>
        <w:ind w:firstLine="720"/>
        <w:rPr>
          <w:rFonts w:ascii="Times New Roman" w:hAnsi="Times New Roman" w:cs="Times New Roman"/>
          <w:sz w:val="24"/>
          <w:szCs w:val="24"/>
        </w:rPr>
      </w:pPr>
      <w:r w:rsidRPr="00B51016">
        <w:rPr>
          <w:rFonts w:ascii="Times New Roman" w:hAnsi="Times New Roman" w:cs="Times New Roman"/>
          <w:sz w:val="24"/>
          <w:szCs w:val="24"/>
        </w:rPr>
        <w:t xml:space="preserve">One aspect of the assigned readings that I found to be of particular interest is the rights of criminals. It is interesting to know that criminals also possess rights that are to be respected </w:t>
      </w:r>
      <w:r>
        <w:rPr>
          <w:rFonts w:ascii="Times New Roman" w:hAnsi="Times New Roman" w:cs="Times New Roman"/>
          <w:sz w:val="24"/>
          <w:szCs w:val="24"/>
        </w:rPr>
        <w:t xml:space="preserve">even though </w:t>
      </w:r>
      <w:r w:rsidRPr="00B51016">
        <w:rPr>
          <w:rFonts w:ascii="Times New Roman" w:hAnsi="Times New Roman" w:cs="Times New Roman"/>
          <w:sz w:val="24"/>
          <w:szCs w:val="24"/>
        </w:rPr>
        <w:t xml:space="preserve">they are suspects. Therefore, it is the responsibility of </w:t>
      </w:r>
      <w:r>
        <w:rPr>
          <w:rFonts w:ascii="Times New Roman" w:hAnsi="Times New Roman" w:cs="Times New Roman"/>
          <w:sz w:val="24"/>
          <w:szCs w:val="24"/>
        </w:rPr>
        <w:t>enforcement officers to respect these criminals even</w:t>
      </w:r>
      <w:r w:rsidRPr="00B51016">
        <w:rPr>
          <w:rFonts w:ascii="Times New Roman" w:hAnsi="Times New Roman" w:cs="Times New Roman"/>
          <w:sz w:val="24"/>
          <w:szCs w:val="24"/>
        </w:rPr>
        <w:t xml:space="preserve"> before th</w:t>
      </w:r>
      <w:r>
        <w:rPr>
          <w:rFonts w:ascii="Times New Roman" w:hAnsi="Times New Roman" w:cs="Times New Roman"/>
          <w:sz w:val="24"/>
          <w:szCs w:val="24"/>
        </w:rPr>
        <w:t>ey are charged (Aitchison, 2015</w:t>
      </w:r>
      <w:r w:rsidR="004650F6">
        <w:rPr>
          <w:rFonts w:ascii="Times New Roman" w:hAnsi="Times New Roman" w:cs="Times New Roman"/>
          <w:sz w:val="24"/>
          <w:szCs w:val="24"/>
        </w:rPr>
        <w:t>)</w:t>
      </w:r>
      <w:r>
        <w:rPr>
          <w:rFonts w:ascii="Times New Roman" w:hAnsi="Times New Roman" w:cs="Times New Roman"/>
          <w:sz w:val="24"/>
          <w:szCs w:val="24"/>
        </w:rPr>
        <w:t>.</w:t>
      </w:r>
      <w:r w:rsidRPr="00B51016">
        <w:rPr>
          <w:rFonts w:ascii="Times New Roman" w:hAnsi="Times New Roman" w:cs="Times New Roman"/>
          <w:sz w:val="24"/>
          <w:szCs w:val="24"/>
        </w:rPr>
        <w:t xml:space="preserve"> In regards to the topic at hand, respecting the rights of criminals is critical for the attainment of the rule of law in an ideal and civilized society. Discrimination in the practice of the rule of law is an aspect of the readings that have not already been alluded to by peers. Discrimination continues to reign in some legal systems since race, religion, and ethnicity openly discriminate suspects. Therefore, this continues to violate and abuse the rule of law that is expected to govern and equalize everybody. </w:t>
      </w:r>
    </w:p>
    <w:p w:rsidR="00B51016" w:rsidRPr="00CE6768" w:rsidRDefault="00B51016" w:rsidP="00B51016">
      <w:pPr>
        <w:spacing w:line="480" w:lineRule="auto"/>
        <w:rPr>
          <w:rFonts w:ascii="Times New Roman" w:hAnsi="Times New Roman" w:cs="Times New Roman"/>
          <w:i/>
          <w:sz w:val="24"/>
          <w:szCs w:val="24"/>
        </w:rPr>
      </w:pPr>
      <w:r w:rsidRPr="00CE6768">
        <w:rPr>
          <w:rFonts w:ascii="Times New Roman" w:hAnsi="Times New Roman" w:cs="Times New Roman"/>
          <w:i/>
          <w:sz w:val="24"/>
          <w:szCs w:val="24"/>
        </w:rPr>
        <w:t>Do you believe that the justice and related legal systems have reduced crime rates?</w:t>
      </w:r>
    </w:p>
    <w:p w:rsidR="00CE6768" w:rsidRDefault="00CE6768" w:rsidP="005C0410">
      <w:pPr>
        <w:spacing w:line="480" w:lineRule="auto"/>
        <w:rPr>
          <w:rFonts w:ascii="Times New Roman" w:hAnsi="Times New Roman" w:cs="Times New Roman"/>
          <w:sz w:val="24"/>
          <w:szCs w:val="24"/>
        </w:rPr>
      </w:pPr>
    </w:p>
    <w:p w:rsidR="00CE6768" w:rsidRDefault="00CE6768" w:rsidP="005C0410">
      <w:pPr>
        <w:spacing w:line="480" w:lineRule="auto"/>
        <w:rPr>
          <w:rFonts w:ascii="Times New Roman" w:hAnsi="Times New Roman" w:cs="Times New Roman"/>
          <w:sz w:val="24"/>
          <w:szCs w:val="24"/>
        </w:rPr>
      </w:pPr>
    </w:p>
    <w:p w:rsidR="00CE6768" w:rsidRDefault="00CE6768" w:rsidP="005C0410">
      <w:pPr>
        <w:spacing w:line="480" w:lineRule="auto"/>
        <w:rPr>
          <w:rFonts w:ascii="Times New Roman" w:hAnsi="Times New Roman" w:cs="Times New Roman"/>
          <w:sz w:val="24"/>
          <w:szCs w:val="24"/>
        </w:rPr>
      </w:pPr>
    </w:p>
    <w:p w:rsidR="00CE6768" w:rsidRDefault="00CE6768" w:rsidP="005C0410">
      <w:pPr>
        <w:spacing w:line="480" w:lineRule="auto"/>
        <w:rPr>
          <w:rFonts w:ascii="Times New Roman" w:hAnsi="Times New Roman" w:cs="Times New Roman"/>
          <w:sz w:val="24"/>
          <w:szCs w:val="24"/>
        </w:rPr>
      </w:pPr>
    </w:p>
    <w:p w:rsidR="00CE6768" w:rsidRDefault="00CE6768" w:rsidP="005C0410">
      <w:pPr>
        <w:spacing w:line="480" w:lineRule="auto"/>
        <w:rPr>
          <w:rFonts w:ascii="Times New Roman" w:hAnsi="Times New Roman" w:cs="Times New Roman"/>
          <w:sz w:val="24"/>
          <w:szCs w:val="24"/>
        </w:rPr>
      </w:pPr>
    </w:p>
    <w:p w:rsidR="00CE6768" w:rsidRDefault="00CE6768" w:rsidP="005C0410">
      <w:pPr>
        <w:spacing w:line="480" w:lineRule="auto"/>
        <w:rPr>
          <w:rFonts w:ascii="Times New Roman" w:hAnsi="Times New Roman" w:cs="Times New Roman"/>
          <w:sz w:val="24"/>
          <w:szCs w:val="24"/>
        </w:rPr>
      </w:pPr>
    </w:p>
    <w:p w:rsidR="00CE6768" w:rsidRDefault="00CE6768" w:rsidP="005C0410">
      <w:pPr>
        <w:spacing w:line="480" w:lineRule="auto"/>
        <w:rPr>
          <w:rFonts w:ascii="Times New Roman" w:hAnsi="Times New Roman" w:cs="Times New Roman"/>
          <w:sz w:val="24"/>
          <w:szCs w:val="24"/>
        </w:rPr>
      </w:pPr>
    </w:p>
    <w:p w:rsidR="00CE6768" w:rsidRDefault="00CE6768" w:rsidP="005C0410">
      <w:pPr>
        <w:spacing w:line="480" w:lineRule="auto"/>
        <w:rPr>
          <w:rFonts w:ascii="Times New Roman" w:hAnsi="Times New Roman" w:cs="Times New Roman"/>
          <w:sz w:val="24"/>
          <w:szCs w:val="24"/>
        </w:rPr>
      </w:pPr>
    </w:p>
    <w:p w:rsidR="005C0410" w:rsidRPr="005C0410" w:rsidRDefault="005C0410" w:rsidP="00CE6768">
      <w:pPr>
        <w:spacing w:line="480" w:lineRule="auto"/>
        <w:jc w:val="center"/>
        <w:rPr>
          <w:rFonts w:ascii="Times New Roman" w:hAnsi="Times New Roman" w:cs="Times New Roman"/>
          <w:sz w:val="24"/>
          <w:szCs w:val="24"/>
        </w:rPr>
      </w:pPr>
      <w:r w:rsidRPr="005C0410">
        <w:rPr>
          <w:rFonts w:ascii="Times New Roman" w:hAnsi="Times New Roman" w:cs="Times New Roman"/>
          <w:sz w:val="24"/>
          <w:szCs w:val="24"/>
        </w:rPr>
        <w:lastRenderedPageBreak/>
        <w:t>References</w:t>
      </w:r>
    </w:p>
    <w:p w:rsidR="005C0410" w:rsidRPr="005C0410" w:rsidRDefault="005C0410" w:rsidP="00CE6768">
      <w:pPr>
        <w:spacing w:line="480" w:lineRule="auto"/>
        <w:ind w:left="720" w:hanging="720"/>
        <w:rPr>
          <w:rFonts w:ascii="Times New Roman" w:hAnsi="Times New Roman" w:cs="Times New Roman"/>
          <w:sz w:val="24"/>
          <w:szCs w:val="24"/>
        </w:rPr>
      </w:pPr>
      <w:r w:rsidRPr="005C0410">
        <w:rPr>
          <w:rFonts w:ascii="Times New Roman" w:hAnsi="Times New Roman" w:cs="Times New Roman"/>
          <w:sz w:val="24"/>
          <w:szCs w:val="24"/>
        </w:rPr>
        <w:t>Aitchison, Will (2015). The rights of law enforcement officers (7th edition). Labor Relations Information System.</w:t>
      </w:r>
      <w:bookmarkStart w:id="0" w:name="_GoBack"/>
      <w:bookmarkEnd w:id="0"/>
    </w:p>
    <w:sectPr w:rsidR="005C0410" w:rsidRPr="005C0410" w:rsidSect="006613C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56E5" w:rsidRDefault="005856E5" w:rsidP="006613C4">
      <w:pPr>
        <w:spacing w:after="0" w:line="240" w:lineRule="auto"/>
      </w:pPr>
      <w:r>
        <w:separator/>
      </w:r>
    </w:p>
  </w:endnote>
  <w:endnote w:type="continuationSeparator" w:id="1">
    <w:p w:rsidR="005856E5" w:rsidRDefault="005856E5" w:rsidP="006613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56E5" w:rsidRDefault="005856E5" w:rsidP="006613C4">
      <w:pPr>
        <w:spacing w:after="0" w:line="240" w:lineRule="auto"/>
      </w:pPr>
      <w:r>
        <w:separator/>
      </w:r>
    </w:p>
  </w:footnote>
  <w:footnote w:type="continuationSeparator" w:id="1">
    <w:p w:rsidR="005856E5" w:rsidRDefault="005856E5" w:rsidP="006613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5393937"/>
      <w:docPartObj>
        <w:docPartGallery w:val="Page Numbers (Top of Page)"/>
        <w:docPartUnique/>
      </w:docPartObj>
    </w:sdtPr>
    <w:sdtEndPr>
      <w:rPr>
        <w:noProof/>
      </w:rPr>
    </w:sdtEndPr>
    <w:sdtContent>
      <w:p w:rsidR="006613C4" w:rsidRPr="006613C4" w:rsidRDefault="006613C4" w:rsidP="006613C4">
        <w:pPr>
          <w:pStyle w:val="Header"/>
          <w:rPr>
            <w:rFonts w:ascii="Times New Roman" w:hAnsi="Times New Roman" w:cs="Times New Roman"/>
            <w:sz w:val="24"/>
            <w:szCs w:val="24"/>
          </w:rPr>
        </w:pPr>
        <w:r w:rsidRPr="006613C4">
          <w:rPr>
            <w:rFonts w:ascii="Times New Roman" w:hAnsi="Times New Roman" w:cs="Times New Roman"/>
            <w:sz w:val="24"/>
            <w:szCs w:val="24"/>
          </w:rPr>
          <w:t>LEGAL ISSUES AND SYSTEMS</w:t>
        </w:r>
        <w:r w:rsidR="00B71556">
          <w:rPr>
            <w:rFonts w:ascii="Times New Roman" w:hAnsi="Times New Roman" w:cs="Times New Roman"/>
            <w:sz w:val="24"/>
            <w:szCs w:val="24"/>
          </w:rPr>
          <w:t xml:space="preserve">                                                                                                </w:t>
        </w:r>
        <w:r w:rsidR="00986696" w:rsidRPr="006613C4">
          <w:rPr>
            <w:rFonts w:ascii="Times New Roman" w:hAnsi="Times New Roman" w:cs="Times New Roman"/>
            <w:sz w:val="24"/>
            <w:szCs w:val="24"/>
          </w:rPr>
          <w:fldChar w:fldCharType="begin"/>
        </w:r>
        <w:r w:rsidRPr="006613C4">
          <w:rPr>
            <w:rFonts w:ascii="Times New Roman" w:hAnsi="Times New Roman" w:cs="Times New Roman"/>
            <w:sz w:val="24"/>
            <w:szCs w:val="24"/>
          </w:rPr>
          <w:instrText xml:space="preserve"> PAGE   \* MERGEFORMAT </w:instrText>
        </w:r>
        <w:r w:rsidR="00986696" w:rsidRPr="006613C4">
          <w:rPr>
            <w:rFonts w:ascii="Times New Roman" w:hAnsi="Times New Roman" w:cs="Times New Roman"/>
            <w:sz w:val="24"/>
            <w:szCs w:val="24"/>
          </w:rPr>
          <w:fldChar w:fldCharType="separate"/>
        </w:r>
        <w:r w:rsidR="004650F6">
          <w:rPr>
            <w:rFonts w:ascii="Times New Roman" w:hAnsi="Times New Roman" w:cs="Times New Roman"/>
            <w:noProof/>
            <w:sz w:val="24"/>
            <w:szCs w:val="24"/>
          </w:rPr>
          <w:t>1</w:t>
        </w:r>
        <w:r w:rsidR="00986696" w:rsidRPr="006613C4">
          <w:rPr>
            <w:rFonts w:ascii="Times New Roman" w:hAnsi="Times New Roman" w:cs="Times New Roman"/>
            <w:noProof/>
            <w:sz w:val="24"/>
            <w:szCs w:val="24"/>
          </w:rPr>
          <w:fldChar w:fldCharType="end"/>
        </w:r>
      </w:p>
    </w:sdtContent>
  </w:sdt>
  <w:p w:rsidR="006613C4" w:rsidRPr="006613C4" w:rsidRDefault="006613C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3C4" w:rsidRPr="006613C4" w:rsidRDefault="006613C4" w:rsidP="006613C4">
    <w:pPr>
      <w:pStyle w:val="Header"/>
      <w:rPr>
        <w:rFonts w:ascii="Times New Roman" w:hAnsi="Times New Roman" w:cs="Times New Roman"/>
        <w:sz w:val="24"/>
        <w:szCs w:val="24"/>
      </w:rPr>
    </w:pPr>
    <w:r w:rsidRPr="006613C4">
      <w:rPr>
        <w:rFonts w:ascii="Times New Roman" w:hAnsi="Times New Roman" w:cs="Times New Roman"/>
        <w:sz w:val="24"/>
        <w:szCs w:val="24"/>
      </w:rPr>
      <w:t>Running Head: LEGAL ISSUES AND SYSTEMS</w:t>
    </w:r>
  </w:p>
  <w:p w:rsidR="006613C4" w:rsidRPr="006613C4" w:rsidRDefault="006613C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CwMDY2NjEzMTS1sLRU0lEKTi0uzszPAykwrAUA2ETL8CwAAAA="/>
  </w:docVars>
  <w:rsids>
    <w:rsidRoot w:val="007B55F0"/>
    <w:rsid w:val="00242B0E"/>
    <w:rsid w:val="003B6471"/>
    <w:rsid w:val="004650F6"/>
    <w:rsid w:val="004A537F"/>
    <w:rsid w:val="005856E5"/>
    <w:rsid w:val="005C0410"/>
    <w:rsid w:val="006613C4"/>
    <w:rsid w:val="007047E2"/>
    <w:rsid w:val="007B55F0"/>
    <w:rsid w:val="008738B0"/>
    <w:rsid w:val="00986696"/>
    <w:rsid w:val="009E7F8B"/>
    <w:rsid w:val="00B51016"/>
    <w:rsid w:val="00B71556"/>
    <w:rsid w:val="00C40958"/>
    <w:rsid w:val="00CE6768"/>
    <w:rsid w:val="00D41BF6"/>
    <w:rsid w:val="00FF14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6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3C4"/>
  </w:style>
  <w:style w:type="paragraph" w:styleId="Footer">
    <w:name w:val="footer"/>
    <w:basedOn w:val="Normal"/>
    <w:link w:val="FooterChar"/>
    <w:uiPriority w:val="99"/>
    <w:unhideWhenUsed/>
    <w:rsid w:val="00661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3C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2018-08-30T12:55:00Z</dcterms:created>
  <dcterms:modified xsi:type="dcterms:W3CDTF">2018-08-30T12:55:00Z</dcterms:modified>
</cp:coreProperties>
</file>